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B0" w:rsidRPr="005B23B0" w:rsidRDefault="005B23B0" w:rsidP="005B23B0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Здоровый образ жизни как профилактика гриппа и ОРВИ</w:t>
      </w:r>
    </w:p>
    <w:p w:rsidR="005B23B0" w:rsidRPr="005B23B0" w:rsidRDefault="005B23B0" w:rsidP="005B23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3B0" w:rsidRPr="005B23B0" w:rsidRDefault="005B23B0" w:rsidP="005B23B0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1B6D4DF5" wp14:editId="4B547D1B">
            <wp:extent cx="5981700" cy="3219450"/>
            <wp:effectExtent l="0" t="0" r="0" b="0"/>
            <wp:docPr id="1" name="Рисунок 1" descr="http://cgon.rospotrebnadzor.ru/upload/medialibrary/b2c/b2c144288b0e5a703facfac7bc5005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gon.rospotrebnadzor.ru/upload/medialibrary/b2c/b2c144288b0e5a703facfac7bc50053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Грипп</w:t>
      </w: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 – острая вирусная инфекция дыхательных путей, характеризующаяся поражением слизистых оболочек верхних дыхательных путей, лихорадкой, интоксикацией, а также нарушением деятельности сердечно - сосудистой и нервной систем.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Это единственная острая респираторная вирусная инфекция (ОРВИ), влекущая за собой серьезные осложнения, которые не только нарушают работу нашего организма, но и опасны для жизни.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Источником инфекции является больной человек. Важную роль в передаче инфекции играют больные со стертой формой инфекции, переносящие заболевание «на ногах».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Единственный надежный способ защиты от гриппа – вакцинация. Но, не все группы людей проходят вакцинацию по тем или иным причинам (аллергическая реакция на белок куриного яйца, сильная реакция на предыдущее введение вакцины, </w:t>
      </w:r>
      <w:proofErr w:type="spell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иммунодефицитные</w:t>
      </w:r>
      <w:proofErr w:type="spell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состояния, острая инфекция и др.). Для людей, имеющих противопоказания к проведению вакцинации против гриппа, основными мерами профилактики </w:t>
      </w: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являются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соблюдение правил личной гигиены и соблюдение принципов здорового образа жизни.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Здоровый образ жизни способствует сохранению и укреплению здоровья.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lastRenderedPageBreak/>
        <w:t>Ведение здорового образа жизни</w:t>
      </w: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,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как важное составляющее профилактики гриппа и ОРВИ для каждого человека, способствует повышению устойчивости организма к инфекционным заболеваниям.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ЗОЖ включает: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оптимальный режим труда и отдыха;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правильное (сбалансированное и качественное) питание;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двигательная активность: занятия физкультурой и спортом, закаливание;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соблюдение правил личной гигиены;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психогигиена, умение управлять своими эмоциями;</w:t>
      </w:r>
    </w:p>
    <w:p w:rsidR="005B23B0" w:rsidRPr="005B23B0" w:rsidRDefault="005B23B0" w:rsidP="005B23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отказ от вредных привычек (алкоголь, табачные изделия, наркотические средства)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Режим труда.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Оптимальный режим труда и отдыха должен предусматривать достаточное время для сна, трудовой деятельности, отдыха и приёма пищи.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Физическая культура.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Регулярные физические упражнения, тренировки способствуют укреплению иммунной системы, позволяя организму адекватно отвечать на воздействие респираторных вирусов.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Питание.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Нерациональное питание, дефицит белков, жиров, витаминов и микроэлементов является причиной вторичных </w:t>
      </w:r>
      <w:proofErr w:type="spell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иммунодефицитных</w:t>
      </w:r>
      <w:proofErr w:type="spell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состояний и благоприятным условиям для инфицирования вирусами гриппа и ОРВИ.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Употребляйте в пищу темно-зеленые, красные и желтые овощи и фрукты, содержащие антиоксиданты, витамины</w:t>
      </w: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А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С, Е и бета-каротин.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Вредные привычки</w:t>
      </w: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 становятся причиной многих серьезных заболеваний, оказывают отрицательное воздействие на иммунитет и способствуют возникновению респираторных инфекций.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Стресс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Люди, которые регулярно испытывают стресс, как правило, имеют ослабленный иммунитет, поэтому чаще заболевают и чаще испытывают осложнения инфекционных заболеваний.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lastRenderedPageBreak/>
        <w:t>Вредные привычки.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Курильщики более склонны к респираторным заболеваниям и испытывают более частые простуды.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Меры профилактики гриппа в разгар эпидемии:</w:t>
      </w:r>
    </w:p>
    <w:p w:rsidR="005B23B0" w:rsidRPr="005B23B0" w:rsidRDefault="005B23B0" w:rsidP="005B23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после каждой поездки в общественном транспорте, по приходу домой, необходимо тщательно вымыть руки. Если возможности </w:t>
      </w: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вымыть руки нет, – при себе рекомендуется иметь антибактериальные влажные салфетки или антибактериальный гель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.</w:t>
      </w:r>
    </w:p>
    <w:p w:rsidR="005B23B0" w:rsidRPr="005B23B0" w:rsidRDefault="005B23B0" w:rsidP="005B23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е следует прикасаться грязными руками к лицу, слизистым оболочкам рта, носа.</w:t>
      </w:r>
    </w:p>
    <w:p w:rsidR="005B23B0" w:rsidRPr="005B23B0" w:rsidRDefault="005B23B0" w:rsidP="005B23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избегайте мест скопления людей.</w:t>
      </w:r>
    </w:p>
    <w:p w:rsidR="005B23B0" w:rsidRPr="005B23B0" w:rsidRDefault="005B23B0" w:rsidP="005B23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если вы почувствовали недомогание, первые признаки заболевания уже появились – в общественных местах используйте маску для того, чтобы исключить распространение инфекции среди людей. Благодаря маске здоровый человек может защититься от заражения, посещая общественные места в разгар эпидемии.</w:t>
      </w:r>
    </w:p>
    <w:p w:rsidR="005B23B0" w:rsidRPr="005B23B0" w:rsidRDefault="005B23B0" w:rsidP="005B23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proofErr w:type="gramStart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е</w:t>
      </w:r>
      <w:proofErr w:type="gramEnd"/>
      <w:r w:rsidRPr="005B23B0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сли вы все - таки заболели, воздержитесь от посещения работы, оставьте дома заболевшего ребенка. Это не только снизит возможность распространения инфекции, но и уменьшит вероятность развития осложнений, в том числе опасных для жизни.</w:t>
      </w:r>
    </w:p>
    <w:p w:rsidR="005B23B0" w:rsidRPr="005B23B0" w:rsidRDefault="005B23B0" w:rsidP="005B23B0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5B23B0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Придерживайтесь здорового образа жизни. Правильное питание, сон, физические упражнения способствуют формированию устойчивость к инфекционным заболеваниям.</w:t>
      </w:r>
    </w:p>
    <w:p w:rsidR="005B23B0" w:rsidRPr="005B23B0" w:rsidRDefault="005B23B0" w:rsidP="005B23B0">
      <w:pPr>
        <w:shd w:val="clear" w:color="auto" w:fill="FFFFFF"/>
        <w:spacing w:line="240" w:lineRule="auto"/>
        <w:jc w:val="right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  <w:hyperlink r:id="rId7" w:anchor="%D0%97%D0%94%D0%9E%D0%A0%D0%9E%D0%92%D0%AC%D0%95" w:history="1">
        <w:r w:rsidRPr="005B23B0">
          <w:rPr>
            <w:rFonts w:ascii="Verdana" w:eastAsia="Times New Roman" w:hAnsi="Verdana" w:cs="Times New Roman"/>
            <w:color w:val="005DB7"/>
            <w:sz w:val="18"/>
            <w:szCs w:val="18"/>
            <w:u w:val="single"/>
            <w:lang w:eastAsia="ru-RU"/>
          </w:rPr>
          <w:t>#ЗДОРОВЬЕ</w:t>
        </w:r>
      </w:hyperlink>
    </w:p>
    <w:p w:rsidR="00D714E6" w:rsidRDefault="00D714E6">
      <w:bookmarkStart w:id="0" w:name="_GoBack"/>
      <w:bookmarkEnd w:id="0"/>
    </w:p>
    <w:sectPr w:rsidR="00D7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3BE4"/>
    <w:multiLevelType w:val="multilevel"/>
    <w:tmpl w:val="AE88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5872CE"/>
    <w:multiLevelType w:val="multilevel"/>
    <w:tmpl w:val="31D6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3B0"/>
    <w:rsid w:val="005B23B0"/>
    <w:rsid w:val="00D7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3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2335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9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69226">
                  <w:marLeft w:val="0"/>
                  <w:marRight w:val="15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gon.rospotrebnadzor.ru/search/index.php?tags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Солнышко</dc:creator>
  <cp:lastModifiedBy>ДОУ Солнышко</cp:lastModifiedBy>
  <cp:revision>1</cp:revision>
  <dcterms:created xsi:type="dcterms:W3CDTF">2019-02-19T02:13:00Z</dcterms:created>
  <dcterms:modified xsi:type="dcterms:W3CDTF">2019-02-19T02:13:00Z</dcterms:modified>
</cp:coreProperties>
</file>